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ind w:left="4820" w:hanging="0"/>
        <w:jc w:val="both"/>
        <w:rPr>
          <w:rFonts w:ascii="Arial" w:hAnsi="Arial" w:cs="Arial"/>
        </w:rPr>
      </w:pPr>
      <w:bookmarkStart w:id="0" w:name="Tab00comune__1"/>
      <w:bookmarkEnd w:id="0"/>
      <w:r>
        <w:rPr>
          <w:rFonts w:cs="Arial" w:ascii="Arial" w:hAnsi="Arial"/>
          <w:i/>
        </w:rPr>
        <w:t>Al Signor Sindaco del Comune di</w:t>
      </w:r>
    </w:p>
    <w:p>
      <w:pPr>
        <w:pStyle w:val="Normal"/>
        <w:spacing w:lineRule="auto" w:line="480"/>
        <w:ind w:left="4820" w:hanging="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 xml:space="preserve">(Ufficio elettorale) </w:t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fldChar w:fldCharType="begin">
          <w:ffData>
            <w:name w:val="__Fieldmark__0_31379803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" w:name="Tab00comune__1"/>
      <w:bookmarkStart w:id="2" w:name="__Fieldmark__0_3137980365"/>
      <w:bookmarkStart w:id="3" w:name="__Fieldmark__0_3137980365"/>
      <w:bookmarkEnd w:id="1"/>
      <w:bookmarkEnd w:id="3"/>
      <w:r>
        <w:rPr>
          <w:rFonts w:cs="Arial" w:ascii="Arial" w:hAnsi="Arial"/>
          <w:i/>
          <w:sz w:val="16"/>
          <w:szCs w:val="16"/>
          <w:u w:val="single"/>
          <w:lang w:val="en-US" w:eastAsia="en-US"/>
        </w:rPr>
        <w:t>……..……………………………………………………………………….</w:t>
      </w:r>
      <w:bookmarkStart w:id="4" w:name="__Fieldmark__0_3137980365"/>
      <w:bookmarkEnd w:id="4"/>
      <w:r>
        <w:rPr>
          <w:rFonts w:cs="Arial" w:ascii="Arial" w:hAnsi="Arial"/>
          <w:i/>
          <w:sz w:val="16"/>
          <w:szCs w:val="16"/>
          <w:u w:val="single"/>
          <w:lang w:val="en-US" w:eastAsia="en-US"/>
        </w:rPr>
      </w:r>
      <w:r>
        <w:fldChar w:fldCharType="end"/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  <w:lang w:val="en-US" w:eastAsia="en-US"/>
        </w:rPr>
      </w:pPr>
      <w:r>
        <w:rPr>
          <w:rFonts w:cs="Arial" w:ascii="Arial" w:hAnsi="Arial"/>
          <w:i/>
          <w:sz w:val="16"/>
          <w:szCs w:val="16"/>
          <w:u w:val="single"/>
          <w:lang w:val="en-US" w:eastAsia="en-US"/>
        </w:rPr>
      </w:r>
      <w:r>
        <mc:AlternateContent>
          <mc:Choice Requires="wps">
            <w:drawing>
              <wp:anchor behindDoc="0" distT="0" distB="0" distL="114935" distR="38735" simplePos="0" locked="0" layoutInCell="1" allowOverlap="1" relativeHeight="3">
                <wp:simplePos x="0" y="0"/>
                <wp:positionH relativeFrom="column">
                  <wp:posOffset>180340</wp:posOffset>
                </wp:positionH>
                <wp:positionV relativeFrom="paragraph">
                  <wp:posOffset>101600</wp:posOffset>
                </wp:positionV>
                <wp:extent cx="5901690" cy="803910"/>
                <wp:effectExtent l="0" t="0" r="76200" b="7620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690" cy="8039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Dichiarazione di elettore attestante la volontà di esercitare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il diritto di voto nell’abitazione in cui dimora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(art. 1 del D.L. 3 gennaio 2006, n. 1,</w:t>
                            </w:r>
                            <w:r>
                              <w:rPr>
                                <w:rFonts w:cs="Arial" w:ascii="Helvetica" w:hAnsi="Helvetica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 w:ascii="Helvetica" w:hAnsi="Helvetica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convertito, con modificazioni, della legge 27 gennaio 2006, n. 22</w:t>
                            </w:r>
                            <w:r>
                              <w:rPr>
                                <w:rFonts w:cs="Arial"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64.7pt;height:63.3pt;mso-wrap-distance-left:9.05pt;mso-wrap-distance-right:9.05pt;margin-top:8pt;mso-position-vertical-relative:text;margin-left:14.2pt;mso-position-horizontal-relative:text">
                <v:shadow on="t" color="#808080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Dichiarazione di elettore attestante la volontà di esercitare</w:t>
                      </w:r>
                    </w:p>
                    <w:p>
                      <w:pPr>
                        <w:pStyle w:val="Normal"/>
                        <w:spacing w:lineRule="auto" w:line="26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il diritto di voto nell’abitazione in cui dimora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iCs/>
                          <w:sz w:val="20"/>
                          <w:szCs w:val="20"/>
                        </w:rPr>
                        <w:t>(art. 1 del D.L. 3 gennaio 2006, n. 1,</w:t>
                      </w:r>
                      <w:r>
                        <w:rPr>
                          <w:rFonts w:cs="Arial" w:ascii="Helvetica" w:hAnsi="Helvetica"/>
                          <w:color w:val="0000F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 w:ascii="Helvetica" w:hAnsi="Helvetica"/>
                          <w:i/>
                          <w:iCs/>
                          <w:spacing w:val="-2"/>
                          <w:sz w:val="20"/>
                          <w:szCs w:val="20"/>
                        </w:rPr>
                        <w:t>convertito, con modificazioni, della legge 27 gennaio 2006, n. 22</w:t>
                      </w:r>
                      <w:r>
                        <w:rPr>
                          <w:rFonts w:cs="Arial" w:ascii="Arial" w:hAnsi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</w:p>
                    <w:p>
                      <w:pPr>
                        <w:pStyle w:val="Normal"/>
                        <w:spacing w:lineRule="auto" w:line="360"/>
                        <w:jc w:val="center"/>
                        <w:rPr>
                          <w:rFonts w:ascii="Arial" w:hAnsi="Arial" w:cs="Arial"/>
                          <w:i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iCs/>
                          <w:sz w:val="20"/>
                          <w:szCs w:val="20"/>
                        </w:rPr>
                        <w:t>e successive modificazioni)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jc w:val="center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 xml:space="preserve">VOTAZIONI DEL GIORNO </w:t>
      </w:r>
      <w:r>
        <w:fldChar w:fldCharType="begin">
          <w:ffData>
            <w:name w:val="__Fieldmark__1_31379803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" w:name="__Fieldmark__1_3137980365"/>
      <w:bookmarkStart w:id="6" w:name="__Fieldmark__1_3137980365"/>
      <w:bookmarkEnd w:id="6"/>
      <w:r>
        <w:rPr>
          <w:rFonts w:cs="Arial" w:ascii="Arial" w:hAnsi="Arial"/>
          <w:b/>
          <w:sz w:val="15"/>
          <w:szCs w:val="15"/>
          <w:u w:val="single"/>
          <w:lang w:val="en-US" w:eastAsia="en-US"/>
        </w:rPr>
        <w:t>……………………………………………………………………………</w:t>
      </w:r>
      <w:bookmarkStart w:id="7" w:name="__Fieldmark__1_3137980365"/>
      <w:bookmarkEnd w:id="7"/>
      <w:r>
        <w:rPr>
          <w:rFonts w:cs="Arial" w:ascii="Arial" w:hAnsi="Arial"/>
          <w:b/>
          <w:sz w:val="15"/>
          <w:szCs w:val="15"/>
          <w:u w:val="single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Il/La sottoscritto/a </w:t>
      </w:r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 xml:space="preserve">, M </w:t>
      </w:r>
      <w:r>
        <w:fldChar w:fldCharType="begin">
          <w:ffData>
            <w:name w:val="A0000E__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8" w:name="__Fieldmark__2_3137980365"/>
      <w:bookmarkStart w:id="9" w:name="__Fieldmark__2_3137980365"/>
      <w:bookmarkStart w:id="10" w:name="__Fieldmark__2_3137980365"/>
      <w:bookmarkEnd w:id="10"/>
      <w:r>
        <w:rPr>
          <w:rFonts w:cs="Arial" w:ascii="Arial" w:hAnsi="Arial"/>
          <w:sz w:val="20"/>
          <w:szCs w:val="20"/>
        </w:rPr>
      </w:r>
      <w:r>
        <w:fldChar w:fldCharType="end"/>
      </w:r>
      <w:r>
        <w:rPr>
          <w:rFonts w:cs="Arial" w:ascii="Arial" w:hAnsi="Arial"/>
          <w:sz w:val="20"/>
          <w:szCs w:val="20"/>
        </w:rPr>
        <w:t xml:space="preserve">    F </w:t>
      </w:r>
      <w:r>
        <w:fldChar w:fldCharType="begin">
          <w:ffData>
            <w:name w:val="A0000E__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1" w:name="__Fieldmark__3_3137980365"/>
      <w:bookmarkStart w:id="12" w:name="__Fieldmark__3_3137980365"/>
      <w:bookmarkStart w:id="13" w:name="__Fieldmark__3_3137980365"/>
      <w:bookmarkEnd w:id="13"/>
      <w:r>
        <w:rPr>
          <w:rFonts w:cs="Arial" w:ascii="Arial" w:hAnsi="Arial"/>
          <w:sz w:val="20"/>
          <w:szCs w:val="20"/>
        </w:rPr>
      </w:r>
      <w:r>
        <w:fldChar w:fldCharType="end"/>
      </w:r>
      <w:r>
        <w:rPr>
          <w:rFonts w:cs="Arial" w:ascii="Arial" w:hAnsi="Arial"/>
          <w:sz w:val="20"/>
          <w:szCs w:val="20"/>
        </w:rPr>
        <w:t xml:space="preserve"> nato/a a </w:t>
      </w:r>
      <w:r>
        <w:rPr>
          <w:rFonts w:cs="Arial" w:ascii="Arial" w:hAnsi="Arial"/>
          <w:sz w:val="16"/>
          <w:szCs w:val="16"/>
        </w:rPr>
        <w:t>……………………………………………………………………………….</w:t>
      </w:r>
      <w:r>
        <w:rPr>
          <w:rFonts w:cs="Arial" w:ascii="Arial" w:hAnsi="Arial"/>
          <w:sz w:val="20"/>
          <w:szCs w:val="20"/>
        </w:rPr>
        <w:t xml:space="preserve">, il </w:t>
      </w:r>
      <w:r>
        <w:rPr>
          <w:rFonts w:cs="Arial" w:ascii="Arial" w:hAnsi="Arial"/>
          <w:sz w:val="16"/>
          <w:szCs w:val="16"/>
        </w:rPr>
        <w:t>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, residente in questo Comune, in Via </w:t>
      </w:r>
      <w:r>
        <w:rPr>
          <w:rFonts w:cs="Arial" w:ascii="Arial" w:hAnsi="Arial"/>
          <w:sz w:val="16"/>
          <w:szCs w:val="16"/>
        </w:rPr>
        <w:t>……………………………………………………………..……………………</w:t>
      </w:r>
      <w:r>
        <w:rPr>
          <w:rFonts w:cs="Arial" w:ascii="Arial" w:hAnsi="Arial"/>
          <w:sz w:val="20"/>
          <w:szCs w:val="20"/>
        </w:rPr>
        <w:t xml:space="preserve"> n.  </w:t>
      </w:r>
      <w:r>
        <w:rPr>
          <w:rFonts w:cs="Arial" w:ascii="Arial" w:hAnsi="Arial"/>
          <w:sz w:val="16"/>
          <w:szCs w:val="16"/>
        </w:rPr>
        <w:t>……….………</w:t>
      </w:r>
      <w:r>
        <w:rPr>
          <w:rFonts w:cs="Arial" w:ascii="Arial" w:hAnsi="Arial"/>
          <w:sz w:val="20"/>
          <w:szCs w:val="20"/>
        </w:rPr>
        <w:t xml:space="preserve">, tessera elettorale n. </w:t>
      </w:r>
      <w:r>
        <w:rPr>
          <w:rFonts w:cs="Arial" w:ascii="Arial" w:hAnsi="Arial"/>
          <w:sz w:val="16"/>
          <w:szCs w:val="16"/>
        </w:rPr>
        <w:t>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sezione n. </w:t>
      </w:r>
      <w:r>
        <w:rPr>
          <w:rFonts w:cs="Arial" w:ascii="Arial" w:hAnsi="Arial"/>
          <w:sz w:val="16"/>
          <w:szCs w:val="16"/>
        </w:rPr>
        <w:t>………………………………………..</w:t>
      </w:r>
    </w:p>
    <w:p>
      <w:pPr>
        <w:pStyle w:val="Normal"/>
        <w:spacing w:lineRule="auto" w:line="480"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 I C H I A R A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voler esercitare il proprio diritto di voto per la consultazione del giorno </w:t>
      </w:r>
      <w:r>
        <w:fldChar w:fldCharType="begin">
          <w:ffData>
            <w:name w:val="__Fieldmark__4_31379803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4" w:name="__Fieldmark__4_3137980365"/>
      <w:bookmarkStart w:id="15" w:name="__Fieldmark__4_3137980365"/>
      <w:bookmarkEnd w:id="15"/>
      <w:r>
        <w:rPr>
          <w:rFonts w:cs="Arial" w:ascii="Arial" w:hAnsi="Arial"/>
          <w:sz w:val="15"/>
          <w:szCs w:val="15"/>
          <w:lang w:val="en-US" w:eastAsia="en-US"/>
        </w:rPr>
        <w:t>……………………………………………</w:t>
      </w:r>
      <w:bookmarkStart w:id="16" w:name="__Fieldmark__4_3137980365"/>
      <w:bookmarkEnd w:id="16"/>
      <w:r>
        <w:rPr>
          <w:rFonts w:cs="Arial" w:ascii="Arial" w:hAnsi="Arial"/>
          <w:sz w:val="15"/>
          <w:szCs w:val="15"/>
          <w:lang w:val="en-US" w:eastAsia="en-US"/>
        </w:rPr>
      </w:r>
      <w:r>
        <w:fldChar w:fldCharType="end"/>
      </w:r>
      <w:r>
        <w:rPr>
          <w:rFonts w:cs="Arial" w:ascii="Arial" w:hAnsi="Arial"/>
          <w:sz w:val="20"/>
          <w:szCs w:val="20"/>
        </w:rPr>
        <w:t xml:space="preserve">, nell’abitazione in cui dimora sita in questo Comune, Via </w:t>
      </w:r>
      <w:r>
        <w:rPr>
          <w:rFonts w:cs="Arial" w:ascii="Arial" w:hAnsi="Arial"/>
          <w:sz w:val="16"/>
          <w:szCs w:val="16"/>
        </w:rPr>
        <w:t>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, n. </w:t>
      </w:r>
      <w:r>
        <w:rPr>
          <w:rFonts w:cs="Arial" w:ascii="Arial" w:hAnsi="Arial"/>
          <w:sz w:val="16"/>
          <w:szCs w:val="16"/>
        </w:rPr>
        <w:t>…..…</w:t>
      </w:r>
      <w:r>
        <w:rPr>
          <w:rFonts w:cs="Arial" w:ascii="Arial" w:hAnsi="Arial"/>
          <w:sz w:val="20"/>
          <w:szCs w:val="20"/>
        </w:rPr>
        <w:t xml:space="preserve">, presso </w:t>
      </w:r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Normal"/>
        <w:spacing w:lineRule="auto" w:line="48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Normal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dall'A.U.S.L. di </w:t>
      </w:r>
      <w:r>
        <w:rPr>
          <w:rFonts w:cs="Arial" w:ascii="Arial" w:hAnsi="Arial"/>
          <w:sz w:val="16"/>
          <w:szCs w:val="16"/>
        </w:rPr>
        <w:t xml:space="preserve">…………………………..………………………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Normal"/>
        <w:spacing w:lineRule="auto" w:line="288" w:before="120" w:after="0"/>
        <w:ind w:left="680" w:hanging="34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7" w:name="__Fieldmark__5_3137980365"/>
      <w:bookmarkStart w:id="18" w:name="__Fieldmark__5_3137980365"/>
      <w:bookmarkStart w:id="19" w:name="__Fieldmark__5_3137980365"/>
      <w:bookmarkEnd w:id="19"/>
      <w:r>
        <w:rPr>
          <w:rFonts w:cs="Arial" w:ascii="Arial" w:hAnsi="Arial"/>
          <w:sz w:val="20"/>
          <w:szCs w:val="20"/>
        </w:rPr>
      </w:r>
      <w:r>
        <w:fldChar w:fldCharType="end"/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Normal"/>
        <w:spacing w:lineRule="auto" w:line="288" w:before="120" w:after="0"/>
        <w:ind w:left="680" w:hanging="34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0" w:name="__Fieldmark__6_3137980365"/>
      <w:bookmarkStart w:id="21" w:name="__Fieldmark__6_3137980365"/>
      <w:bookmarkStart w:id="22" w:name="__Fieldmark__6_3137980365"/>
      <w:bookmarkEnd w:id="22"/>
      <w:r>
        <w:rPr>
          <w:rFonts w:cs="Arial" w:ascii="Arial" w:hAnsi="Arial"/>
          <w:spacing w:val="2"/>
          <w:sz w:val="20"/>
          <w:szCs w:val="20"/>
        </w:rPr>
      </w:r>
      <w:r>
        <w:fldChar w:fldCharType="end"/>
      </w:r>
      <w:r>
        <w:rPr>
          <w:rFonts w:cs="Arial" w:ascii="Arial" w:hAnsi="Arial"/>
          <w:spacing w:val="2"/>
          <w:sz w:val="20"/>
          <w:szCs w:val="20"/>
        </w:rPr>
        <w:tab/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lineRule="auto" w:line="360" w:before="120" w:after="0"/>
        <w:ind w:firstLine="340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>………………………………</w:t>
      </w:r>
    </w:p>
    <w:p>
      <w:pPr>
        <w:pStyle w:val="Normal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Il/La dichiarante</w:t>
      </w:r>
    </w:p>
    <w:p>
      <w:pPr>
        <w:pStyle w:val="Normal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pBdr>
          <w:bottom w:val="single" w:sz="4" w:space="0" w:color="000000"/>
        </w:pBdr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D.L. 3 gennaio 2006, n. 1, convertito, con modificazioni, dalla legge 27 gennaio 2006, n. 22, e successive modificazioni.</w:t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Art. 1 - Voto domiciliare per elettori affetti da infermità che ne rendano impossibile l’allontanamento dall’abitazione.</w:t>
      </w:r>
    </w:p>
    <w:p>
      <w:pPr>
        <w:pStyle w:val="Normal"/>
        <w:ind w:firstLine="284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i/>
          <w:spacing w:val="-2"/>
          <w:sz w:val="12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cs="Arial" w:ascii="Arial" w:hAnsi="Arial"/>
          <w:i/>
          <w:sz w:val="12"/>
          <w:szCs w:val="12"/>
        </w:rPr>
        <w:t xml:space="preserve"> </w:t>
      </w:r>
      <w:r>
        <w:rPr>
          <w:rFonts w:cs="Arial" w:ascii="Arial" w:hAnsi="Arial"/>
          <w:i/>
          <w:spacing w:val="2"/>
          <w:sz w:val="12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cs="Arial" w:ascii="Arial" w:hAnsi="Arial"/>
          <w:i/>
          <w:sz w:val="12"/>
          <w:szCs w:val="12"/>
        </w:rPr>
        <w:t xml:space="preserve"> </w:t>
      </w:r>
      <w:r>
        <w:rPr>
          <w:rFonts w:cs="Arial" w:ascii="Arial" w:hAnsi="Arial"/>
          <w:i/>
          <w:spacing w:val="1"/>
          <w:sz w:val="12"/>
          <w:szCs w:val="12"/>
        </w:rPr>
        <w:t>dipendenza continuativa e vitale da apparecchiature elettromedicali tali da impedirne l'allontanamento dall'abitazione in cui dimorano,</w:t>
      </w:r>
      <w:r>
        <w:rPr>
          <w:rFonts w:cs="Arial" w:ascii="Arial" w:hAnsi="Arial"/>
          <w:i/>
          <w:sz w:val="12"/>
          <w:szCs w:val="12"/>
        </w:rPr>
        <w:t xml:space="preserve"> sono ammessi al voto nelle predette dimore.</w:t>
      </w:r>
    </w:p>
    <w:p>
      <w:pPr>
        <w:pStyle w:val="Normal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Legge 5 febbraio 1992, n. 104.</w:t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Art. 29 - Esercizio del diritto di voto.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i/>
          <w:i/>
          <w:spacing w:val="-2"/>
          <w:sz w:val="12"/>
          <w:szCs w:val="12"/>
        </w:rPr>
      </w:pPr>
      <w:r>
        <w:rPr>
          <w:rFonts w:cs="Arial" w:ascii="Arial" w:hAnsi="Arial"/>
          <w:i/>
          <w:spacing w:val="-2"/>
          <w:sz w:val="12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>
      <w:pPr>
        <w:pStyle w:val="Normal"/>
        <w:ind w:left="644" w:hanging="0"/>
        <w:jc w:val="center"/>
        <w:rPr>
          <w:rFonts w:ascii="Arial" w:hAnsi="Arial" w:cs="Arial"/>
          <w:i/>
          <w:i/>
          <w:spacing w:val="-2"/>
          <w:sz w:val="12"/>
          <w:szCs w:val="12"/>
        </w:rPr>
      </w:pPr>
      <w:r>
        <w:rPr>
          <w:rFonts w:cs="Arial" w:ascii="Arial" w:hAnsi="Arial"/>
          <w:i/>
          <w:spacing w:val="-2"/>
          <w:sz w:val="12"/>
          <w:szCs w:val="12"/>
        </w:rPr>
        <w:t>…</w:t>
      </w:r>
      <w:r>
        <w:rPr>
          <w:rFonts w:eastAsia="Arial" w:cs="Arial" w:ascii="Arial" w:hAnsi="Arial"/>
          <w:i/>
          <w:spacing w:val="-2"/>
          <w:sz w:val="12"/>
          <w:szCs w:val="12"/>
        </w:rPr>
        <w:t xml:space="preserve"> </w:t>
      </w:r>
      <w:r>
        <w:rPr>
          <w:rFonts w:cs="Arial" w:ascii="Arial" w:hAnsi="Arial"/>
          <w:i/>
          <w:spacing w:val="-2"/>
          <w:sz w:val="12"/>
          <w:szCs w:val="12"/>
        </w:rPr>
        <w:t>omissis …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2128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E18501</w:t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PidipaginaCarattere1">
    <w:name w:val="Piè di pagina Carattere1"/>
    <w:qFormat/>
    <w:rPr>
      <w:sz w:val="24"/>
      <w:szCs w:val="24"/>
    </w:rPr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Arial" w:hAnsi="Arial" w:cs="Arial"/>
      <w:sz w:val="16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21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2014-01-31T16:59:00Z</dcterms:created>
  <dc:creator>Grafiche E.Gaspari S.r.l.</dc:creator>
  <dc:description/>
  <dc:language>en-US</dc:language>
  <cp:lastModifiedBy>Riccardo Moraldi</cp:lastModifiedBy>
  <cp:lastPrinted>2012-03-08T10:02:00Z</cp:lastPrinted>
  <dcterms:modified xsi:type="dcterms:W3CDTF">2018-09-14T17:14:00Z</dcterms:modified>
  <cp:revision>9</cp:revision>
  <dc:subject/>
  <dc:title>Dichiarazione di elettore attestante la volontà di esercitare il diritto di voto nell’abitazione in cui dimora</dc:title>
</cp:coreProperties>
</file>